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7A5E" w14:textId="77777777" w:rsidR="00B8324F" w:rsidRPr="001F479E" w:rsidRDefault="00756095" w:rsidP="00422C05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  <w:sz w:val="36"/>
          <w:lang w:eastAsia="sk-SK"/>
        </w:rPr>
      </w:pPr>
      <w:r>
        <w:rPr>
          <w:rFonts w:eastAsia="Times New Roman" w:cstheme="minorHAnsi"/>
          <w:bCs/>
          <w:color w:val="000000"/>
          <w:sz w:val="36"/>
          <w:lang w:eastAsia="sk-SK"/>
        </w:rPr>
        <w:t xml:space="preserve">               </w:t>
      </w:r>
      <w:r w:rsidR="00C20127">
        <w:rPr>
          <w:rFonts w:eastAsia="Times New Roman" w:cstheme="minorHAnsi"/>
          <w:bCs/>
          <w:color w:val="000000"/>
          <w:sz w:val="36"/>
          <w:lang w:eastAsia="sk-SK"/>
        </w:rPr>
        <w:t xml:space="preserve">   </w:t>
      </w:r>
      <w:r w:rsidR="00560A58">
        <w:rPr>
          <w:rFonts w:eastAsia="Times New Roman" w:cstheme="minorHAnsi"/>
          <w:bCs/>
          <w:color w:val="000000"/>
          <w:sz w:val="36"/>
          <w:lang w:eastAsia="sk-SK"/>
        </w:rPr>
        <w:tab/>
      </w:r>
      <w:r w:rsidR="00560A58">
        <w:rPr>
          <w:rFonts w:eastAsia="Times New Roman" w:cstheme="minorHAnsi"/>
          <w:bCs/>
          <w:color w:val="000000"/>
          <w:sz w:val="36"/>
          <w:lang w:eastAsia="sk-SK"/>
        </w:rPr>
        <w:tab/>
      </w:r>
      <w:r w:rsidR="00560A58">
        <w:rPr>
          <w:rFonts w:eastAsia="Times New Roman" w:cstheme="minorHAnsi"/>
          <w:bCs/>
          <w:color w:val="000000"/>
          <w:sz w:val="36"/>
          <w:lang w:eastAsia="sk-SK"/>
        </w:rPr>
        <w:tab/>
      </w:r>
      <w:r w:rsidR="00B8324F" w:rsidRPr="001F479E">
        <w:rPr>
          <w:rFonts w:eastAsia="Times New Roman" w:cstheme="minorHAnsi"/>
          <w:bCs/>
          <w:color w:val="000000"/>
          <w:sz w:val="36"/>
          <w:lang w:eastAsia="sk-SK"/>
        </w:rPr>
        <w:t>SMERNICA</w:t>
      </w:r>
    </w:p>
    <w:p w14:paraId="662061C1" w14:textId="77777777" w:rsidR="00B8324F" w:rsidRPr="001F479E" w:rsidRDefault="00B8324F" w:rsidP="00B8324F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0000"/>
          <w:lang w:eastAsia="sk-SK"/>
        </w:rPr>
      </w:pPr>
      <w:r w:rsidRPr="001F479E">
        <w:rPr>
          <w:rFonts w:eastAsia="Times New Roman" w:cstheme="minorHAnsi"/>
          <w:b/>
          <w:bCs/>
          <w:color w:val="000000"/>
          <w:lang w:eastAsia="sk-SK"/>
        </w:rPr>
        <w:t>o meraní množstva vypúšťaných vôd</w:t>
      </w:r>
    </w:p>
    <w:p w14:paraId="035321D4" w14:textId="56C709C4" w:rsidR="00FE4AE8" w:rsidRPr="00C20127" w:rsidRDefault="001F479E" w:rsidP="00FE4AE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lang w:eastAsia="sk-SK"/>
        </w:rPr>
      </w:pPr>
      <w:r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je vypracovaná v súlade s </w:t>
      </w:r>
      <w:r w:rsidR="00FE4AE8" w:rsidRPr="00FE4AE8">
        <w:rPr>
          <w:rFonts w:ascii="Calibri" w:eastAsia="Times New Roman" w:hAnsi="Calibri" w:cs="Calibri"/>
          <w:bCs/>
          <w:color w:val="000000"/>
          <w:sz w:val="20"/>
          <w:lang w:eastAsia="sk-SK"/>
        </w:rPr>
        <w:t>VYHLÁŠK</w:t>
      </w:r>
      <w:r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>OU</w:t>
      </w:r>
      <w:r w:rsidR="00FE4AE8"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 </w:t>
      </w:r>
      <w:r w:rsidR="00FE4AE8" w:rsidRPr="00FE4AE8">
        <w:rPr>
          <w:rFonts w:ascii="Calibri" w:eastAsia="Times New Roman" w:hAnsi="Calibri" w:cs="Calibri"/>
          <w:bCs/>
          <w:color w:val="000000"/>
          <w:sz w:val="20"/>
          <w:lang w:eastAsia="sk-SK"/>
        </w:rPr>
        <w:t>Ministerstva životného prostredia Slovenskej republiky</w:t>
      </w:r>
      <w:r w:rsidR="00FE4AE8"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 č. 397/2003 Z.</w:t>
      </w:r>
      <w:r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 </w:t>
      </w:r>
      <w:r w:rsidR="00FE4AE8"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z., </w:t>
      </w:r>
      <w:r w:rsidR="00FE4AE8" w:rsidRPr="00FE4AE8">
        <w:rPr>
          <w:rFonts w:ascii="Calibri" w:eastAsia="Times New Roman" w:hAnsi="Calibri" w:cs="Calibri"/>
          <w:bCs/>
          <w:color w:val="000000"/>
          <w:sz w:val="20"/>
          <w:lang w:eastAsia="sk-SK"/>
        </w:rPr>
        <w:t>ktorou sa ustanovujú podrobnosti o meraní množstva vody dodanej verejným vodovodom a množstva vypúšťaných vôd, o spôsobe výpočtu množstva vypúšťaných odpadových vôd a vôd z povrchového odtoku a o smerných číslach spotreby vody</w:t>
      </w:r>
      <w:r w:rsidR="00FE4AE8"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 </w:t>
      </w:r>
      <w:r w:rsidR="00FE4AE8" w:rsidRPr="00C20127">
        <w:rPr>
          <w:rFonts w:ascii="Calibri" w:eastAsia="Times New Roman" w:hAnsi="Calibri" w:cs="Calibri"/>
          <w:bCs/>
          <w:i/>
          <w:color w:val="000000"/>
          <w:sz w:val="20"/>
          <w:lang w:eastAsia="sk-SK"/>
        </w:rPr>
        <w:t>(</w:t>
      </w:r>
      <w:hyperlink r:id="rId7" w:history="1">
        <w:r w:rsidR="00490BC1" w:rsidRPr="00641EBB">
          <w:rPr>
            <w:rStyle w:val="Hypertextovprepojenie"/>
            <w:rFonts w:ascii="Calibri" w:eastAsia="Times New Roman" w:hAnsi="Calibri" w:cs="Calibri"/>
            <w:bCs/>
            <w:i/>
            <w:sz w:val="20"/>
            <w:lang w:eastAsia="sk-SK"/>
          </w:rPr>
          <w:t>https://www.slov-lex.sk/pravne-predpisy/SK/ZZ/2003/397/20140101</w:t>
        </w:r>
      </w:hyperlink>
      <w:r w:rsidR="00FE4AE8" w:rsidRPr="00C20127">
        <w:rPr>
          <w:rFonts w:ascii="Calibri" w:eastAsia="Times New Roman" w:hAnsi="Calibri" w:cs="Calibri"/>
          <w:bCs/>
          <w:i/>
          <w:color w:val="000000"/>
          <w:sz w:val="20"/>
          <w:lang w:eastAsia="sk-SK"/>
        </w:rPr>
        <w:t>)</w:t>
      </w:r>
      <w:r w:rsidRPr="00C20127">
        <w:rPr>
          <w:rFonts w:ascii="Calibri" w:eastAsia="Times New Roman" w:hAnsi="Calibri" w:cs="Calibri"/>
          <w:bCs/>
          <w:i/>
          <w:color w:val="000000"/>
          <w:sz w:val="20"/>
          <w:lang w:eastAsia="sk-SK"/>
        </w:rPr>
        <w:t xml:space="preserve"> a </w:t>
      </w:r>
      <w:r w:rsidR="00FE4AE8" w:rsidRPr="00FE4AE8">
        <w:rPr>
          <w:rFonts w:ascii="Calibri" w:eastAsia="Times New Roman" w:hAnsi="Calibri" w:cs="Calibri"/>
          <w:bCs/>
          <w:color w:val="000000"/>
          <w:sz w:val="20"/>
          <w:lang w:eastAsia="sk-SK"/>
        </w:rPr>
        <w:t>ZÁKON</w:t>
      </w:r>
      <w:r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>OM</w:t>
      </w:r>
      <w:r w:rsidR="00FE4AE8"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 NR SR č. 157/2018 Z.</w:t>
      </w:r>
      <w:r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 </w:t>
      </w:r>
      <w:r w:rsidR="00FE4AE8"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z. </w:t>
      </w:r>
      <w:r w:rsidR="00FE4AE8" w:rsidRPr="00FE4AE8">
        <w:rPr>
          <w:rFonts w:ascii="Calibri" w:eastAsia="Times New Roman" w:hAnsi="Calibri" w:cs="Calibri"/>
          <w:bCs/>
          <w:color w:val="000000"/>
          <w:sz w:val="20"/>
          <w:lang w:eastAsia="sk-SK"/>
        </w:rPr>
        <w:t>o metrológii a o zmene a doplnení niektorých zákonov</w:t>
      </w:r>
      <w:r w:rsidR="00FE4AE8" w:rsidRPr="00C20127">
        <w:rPr>
          <w:rFonts w:ascii="Calibri" w:eastAsia="Times New Roman" w:hAnsi="Calibri" w:cs="Calibri"/>
          <w:bCs/>
          <w:color w:val="000000"/>
          <w:sz w:val="20"/>
          <w:lang w:eastAsia="sk-SK"/>
        </w:rPr>
        <w:t xml:space="preserve"> </w:t>
      </w:r>
      <w:r w:rsidR="00FE4AE8" w:rsidRPr="00C20127">
        <w:rPr>
          <w:rFonts w:ascii="Calibri" w:eastAsia="Times New Roman" w:hAnsi="Calibri" w:cs="Calibri"/>
          <w:bCs/>
          <w:i/>
          <w:color w:val="000000"/>
          <w:sz w:val="20"/>
          <w:lang w:eastAsia="sk-SK"/>
        </w:rPr>
        <w:t>(</w:t>
      </w:r>
      <w:hyperlink r:id="rId8" w:history="1">
        <w:r w:rsidR="00490BC1" w:rsidRPr="00641EBB">
          <w:rPr>
            <w:rStyle w:val="Hypertextovprepojenie"/>
            <w:rFonts w:ascii="Calibri" w:eastAsia="Times New Roman" w:hAnsi="Calibri" w:cs="Calibri"/>
            <w:bCs/>
            <w:i/>
            <w:sz w:val="20"/>
            <w:lang w:eastAsia="sk-SK"/>
          </w:rPr>
          <w:t>https://www.slov-lex.sk/pravne-predpisy/SK/ZZ/2018/157/20200721</w:t>
        </w:r>
      </w:hyperlink>
      <w:r w:rsidR="00FE4AE8" w:rsidRPr="00C20127">
        <w:rPr>
          <w:rFonts w:ascii="Calibri" w:eastAsia="Times New Roman" w:hAnsi="Calibri" w:cs="Calibri"/>
          <w:bCs/>
          <w:i/>
          <w:color w:val="000000"/>
          <w:sz w:val="20"/>
          <w:lang w:eastAsia="sk-SK"/>
        </w:rPr>
        <w:t>)   §11 ods. 1 a) meranie súvisiace s platbami</w:t>
      </w:r>
    </w:p>
    <w:p w14:paraId="27456708" w14:textId="77777777" w:rsidR="00FE4AE8" w:rsidRPr="00560A58" w:rsidRDefault="00FE4AE8" w:rsidP="00560A58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Calibri" w:eastAsia="Times New Roman" w:hAnsi="Calibri" w:cs="Calibri"/>
          <w:bCs/>
          <w:i/>
          <w:color w:val="000000"/>
          <w:sz w:val="24"/>
          <w:szCs w:val="24"/>
          <w:u w:val="single"/>
          <w:lang w:eastAsia="sk-SK"/>
        </w:rPr>
      </w:pPr>
      <w:r w:rsidRPr="00560A58">
        <w:rPr>
          <w:rFonts w:ascii="Calibri" w:eastAsia="Times New Roman" w:hAnsi="Calibri" w:cs="Calibri"/>
          <w:bCs/>
          <w:i/>
          <w:color w:val="000000"/>
          <w:sz w:val="24"/>
          <w:szCs w:val="24"/>
          <w:u w:val="single"/>
          <w:lang w:eastAsia="sk-SK"/>
        </w:rPr>
        <w:t>Producenti OV napojení len na verejný vodovod</w:t>
      </w:r>
    </w:p>
    <w:p w14:paraId="2C8E6D69" w14:textId="77777777" w:rsidR="00FE4AE8" w:rsidRDefault="00E203B7" w:rsidP="00560A58">
      <w:pPr>
        <w:shd w:val="clear" w:color="auto" w:fill="FFFFFF"/>
        <w:spacing w:line="240" w:lineRule="auto"/>
        <w:ind w:left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</w:pPr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P</w:t>
      </w:r>
      <w:r w:rsidR="00FE4AE8"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 xml:space="preserve">rodukcia odpadových vôd </w:t>
      </w:r>
      <w:r w:rsidR="00F96736"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 xml:space="preserve">bude určovaná na základe stavu vodomeru (spotreba pitnej vody) viď §5 ods. 1 vyhlášky 397/2003 </w:t>
      </w:r>
      <w:proofErr w:type="spellStart"/>
      <w:r w:rsidR="00F96736"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Z.z</w:t>
      </w:r>
      <w:proofErr w:type="spellEnd"/>
      <w:r w:rsidR="00F96736"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.</w:t>
      </w:r>
    </w:p>
    <w:p w14:paraId="6F0814E8" w14:textId="77777777" w:rsidR="00F95E12" w:rsidRPr="001F479E" w:rsidRDefault="00F95E12" w:rsidP="00560A58">
      <w:pPr>
        <w:shd w:val="clear" w:color="auto" w:fill="FFFFFF"/>
        <w:spacing w:line="240" w:lineRule="auto"/>
        <w:ind w:left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</w:pPr>
    </w:p>
    <w:p w14:paraId="2416F83A" w14:textId="77777777" w:rsidR="00F96736" w:rsidRPr="00560A58" w:rsidRDefault="00F96736" w:rsidP="00560A58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Calibri" w:eastAsia="Times New Roman" w:hAnsi="Calibri" w:cs="Calibri"/>
          <w:bCs/>
          <w:i/>
          <w:color w:val="000000"/>
          <w:sz w:val="24"/>
          <w:szCs w:val="24"/>
          <w:u w:val="single"/>
          <w:lang w:eastAsia="sk-SK"/>
        </w:rPr>
      </w:pPr>
      <w:r w:rsidRPr="00560A58">
        <w:rPr>
          <w:rFonts w:ascii="Calibri" w:eastAsia="Times New Roman" w:hAnsi="Calibri" w:cs="Calibri"/>
          <w:bCs/>
          <w:i/>
          <w:color w:val="000000"/>
          <w:sz w:val="24"/>
          <w:szCs w:val="24"/>
          <w:u w:val="single"/>
          <w:lang w:eastAsia="sk-SK"/>
        </w:rPr>
        <w:t>Producenti OV, ktorí nie sú napojení  na verejný vodovod a odoberajú vodu  len  z vlastnej studne</w:t>
      </w:r>
    </w:p>
    <w:p w14:paraId="203D8AEF" w14:textId="77777777" w:rsidR="00F96736" w:rsidRPr="001F479E" w:rsidRDefault="00E203B7" w:rsidP="00560A58">
      <w:pPr>
        <w:shd w:val="clear" w:color="auto" w:fill="FFFFFF"/>
        <w:spacing w:line="240" w:lineRule="auto"/>
        <w:ind w:left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</w:pPr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P</w:t>
      </w:r>
      <w:r w:rsidR="00F96736"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 xml:space="preserve">rodukcia odpadových vôd bude určovaná na základe stavu vodomeru s metrologickým overením nainštalovaným na </w:t>
      </w:r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 xml:space="preserve">vlastnom zdroji vody = </w:t>
      </w:r>
      <w:r w:rsidR="00F96736"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studni</w:t>
      </w:r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 xml:space="preserve">, viď </w:t>
      </w:r>
      <w:r w:rsidR="00F96736"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§5 ods. 2 pís. a)</w:t>
      </w:r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 xml:space="preserve"> vyhlášky 397/2003 </w:t>
      </w:r>
      <w:proofErr w:type="spellStart"/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Z.z</w:t>
      </w:r>
      <w:proofErr w:type="spellEnd"/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.</w:t>
      </w:r>
    </w:p>
    <w:p w14:paraId="7407BFB3" w14:textId="77777777" w:rsidR="00E203B7" w:rsidRDefault="00E203B7" w:rsidP="00560A58">
      <w:pPr>
        <w:shd w:val="clear" w:color="auto" w:fill="FFFFFF"/>
        <w:spacing w:line="240" w:lineRule="auto"/>
        <w:ind w:left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</w:pPr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Ak na vlastnom zdroji vody =</w:t>
      </w:r>
      <w:r w:rsidR="00F96736"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 xml:space="preserve"> studni nie je nainštalované určené meradlo (vodomer s metrologickým overením) produkcia odpadových vôd bude určovaná podľa  smerných čísiel spotreby vody</w:t>
      </w:r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 xml:space="preserve">, viď §5 ods. 2 pís. b) vyhlášky 397/2003 </w:t>
      </w:r>
      <w:proofErr w:type="spellStart"/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Z.z</w:t>
      </w:r>
      <w:proofErr w:type="spellEnd"/>
      <w:r w:rsidRPr="001F479E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.</w:t>
      </w:r>
    </w:p>
    <w:p w14:paraId="68521DCD" w14:textId="77777777" w:rsidR="00F95E12" w:rsidRPr="001F479E" w:rsidRDefault="00F95E12" w:rsidP="00560A58">
      <w:pPr>
        <w:shd w:val="clear" w:color="auto" w:fill="FFFFFF"/>
        <w:spacing w:line="240" w:lineRule="auto"/>
        <w:ind w:left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</w:pPr>
    </w:p>
    <w:p w14:paraId="314E3158" w14:textId="77777777" w:rsidR="00E203B7" w:rsidRPr="00560A58" w:rsidRDefault="00E203B7" w:rsidP="00560A58">
      <w:pPr>
        <w:pStyle w:val="Odsekzoznamu"/>
        <w:numPr>
          <w:ilvl w:val="0"/>
          <w:numId w:val="1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="Calibri" w:eastAsia="Times New Roman" w:hAnsi="Calibri" w:cs="Calibri"/>
          <w:bCs/>
          <w:i/>
          <w:color w:val="000000"/>
          <w:sz w:val="24"/>
          <w:szCs w:val="24"/>
          <w:u w:val="single"/>
          <w:lang w:eastAsia="sk-SK"/>
        </w:rPr>
      </w:pPr>
      <w:r w:rsidRPr="00560A58">
        <w:rPr>
          <w:rFonts w:ascii="Calibri" w:eastAsia="Times New Roman" w:hAnsi="Calibri" w:cs="Calibri"/>
          <w:bCs/>
          <w:i/>
          <w:color w:val="000000"/>
          <w:sz w:val="24"/>
          <w:szCs w:val="24"/>
          <w:u w:val="single"/>
          <w:lang w:eastAsia="sk-SK"/>
        </w:rPr>
        <w:t>Producenti OV, ktorí sú napojení  na verejný vodovod a odoberajú aj vodu  z vlastného zdroja = studne</w:t>
      </w:r>
    </w:p>
    <w:p w14:paraId="1FC7B7B7" w14:textId="77777777" w:rsidR="00C702BF" w:rsidRDefault="00C702BF" w:rsidP="00560A58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1F479E">
        <w:rPr>
          <w:rFonts w:ascii="Calibri" w:hAnsi="Calibri" w:cs="Calibri"/>
          <w:sz w:val="24"/>
          <w:szCs w:val="24"/>
        </w:rPr>
        <w:t>Ak sa množstvo odpadových vôd vypúšťaných do verejnej kanalizácie nemeria a množstvo vody tvorí voda odobraná z rôznych zdrojov vody, určí sa množstvo odpadových vôd vypúšťaných do verejnej kanalizácie súčtom hodnôt uvedených na určených meradlách = vodomeroch s metrologickou skúškou na všetkých vodných zdrojoch producenta OV. Ak sa tieto nenachádzajú na všetkých zdrojoch vody producenta OV, určí sa produkcia OV na základe smerných čísiel spotreby vody</w:t>
      </w:r>
      <w:r w:rsidR="00B8324F" w:rsidRPr="001F479E">
        <w:rPr>
          <w:rFonts w:ascii="Calibri" w:hAnsi="Calibri" w:cs="Calibri"/>
          <w:sz w:val="24"/>
          <w:szCs w:val="24"/>
        </w:rPr>
        <w:t xml:space="preserve"> viď §5 ods. 3 vyhlášky 397/2003 </w:t>
      </w:r>
      <w:proofErr w:type="spellStart"/>
      <w:r w:rsidR="00B8324F" w:rsidRPr="001F479E">
        <w:rPr>
          <w:rFonts w:ascii="Calibri" w:hAnsi="Calibri" w:cs="Calibri"/>
          <w:sz w:val="24"/>
          <w:szCs w:val="24"/>
        </w:rPr>
        <w:t>Z.z</w:t>
      </w:r>
      <w:proofErr w:type="spellEnd"/>
      <w:r w:rsidR="00B8324F" w:rsidRPr="001F479E">
        <w:rPr>
          <w:rFonts w:ascii="Calibri" w:hAnsi="Calibri" w:cs="Calibri"/>
          <w:sz w:val="24"/>
          <w:szCs w:val="24"/>
        </w:rPr>
        <w:t>.</w:t>
      </w:r>
    </w:p>
    <w:p w14:paraId="4BDFAA8A" w14:textId="77777777" w:rsidR="00F95E12" w:rsidRPr="001F479E" w:rsidRDefault="00F95E12" w:rsidP="00560A58">
      <w:pPr>
        <w:ind w:left="426"/>
        <w:jc w:val="both"/>
        <w:rPr>
          <w:rFonts w:ascii="Calibri" w:hAnsi="Calibri" w:cs="Calibri"/>
          <w:sz w:val="24"/>
          <w:szCs w:val="24"/>
        </w:rPr>
      </w:pPr>
    </w:p>
    <w:p w14:paraId="5E9E5FC6" w14:textId="77777777" w:rsidR="00F96736" w:rsidRDefault="001F479E" w:rsidP="00560A58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60A58">
        <w:rPr>
          <w:rFonts w:ascii="Calibri" w:hAnsi="Calibri" w:cs="Calibri"/>
          <w:sz w:val="24"/>
          <w:szCs w:val="24"/>
        </w:rPr>
        <w:t xml:space="preserve">Prevádzkovateľ verejnej kanalizácie si vyhradzuje právo, pri </w:t>
      </w:r>
      <w:r w:rsidR="00AA6E5A" w:rsidRPr="00560A58">
        <w:rPr>
          <w:rFonts w:ascii="Calibri" w:hAnsi="Calibri" w:cs="Calibri"/>
          <w:sz w:val="24"/>
          <w:szCs w:val="24"/>
        </w:rPr>
        <w:t xml:space="preserve">zistení </w:t>
      </w:r>
      <w:r w:rsidRPr="00560A58">
        <w:rPr>
          <w:rFonts w:ascii="Calibri" w:hAnsi="Calibri" w:cs="Calibri"/>
          <w:sz w:val="24"/>
          <w:szCs w:val="24"/>
        </w:rPr>
        <w:t>neprimerane nízkej produ</w:t>
      </w:r>
      <w:r w:rsidR="00AA6E5A" w:rsidRPr="00560A58">
        <w:rPr>
          <w:rFonts w:ascii="Calibri" w:hAnsi="Calibri" w:cs="Calibri"/>
          <w:sz w:val="24"/>
          <w:szCs w:val="24"/>
        </w:rPr>
        <w:t>kcie</w:t>
      </w:r>
      <w:r w:rsidRPr="00560A58">
        <w:rPr>
          <w:rFonts w:ascii="Calibri" w:hAnsi="Calibri" w:cs="Calibri"/>
          <w:sz w:val="24"/>
          <w:szCs w:val="24"/>
        </w:rPr>
        <w:t xml:space="preserve"> odpadových vôd</w:t>
      </w:r>
      <w:r w:rsidR="002A1C8D" w:rsidRPr="00560A58">
        <w:rPr>
          <w:rFonts w:ascii="Calibri" w:hAnsi="Calibri" w:cs="Calibri"/>
          <w:sz w:val="24"/>
          <w:szCs w:val="24"/>
        </w:rPr>
        <w:t>,</w:t>
      </w:r>
      <w:r w:rsidRPr="00560A58">
        <w:rPr>
          <w:rFonts w:ascii="Calibri" w:hAnsi="Calibri" w:cs="Calibri"/>
          <w:sz w:val="24"/>
          <w:szCs w:val="24"/>
        </w:rPr>
        <w:t xml:space="preserve"> v</w:t>
      </w:r>
      <w:r w:rsidR="00AA6E5A" w:rsidRPr="00560A58">
        <w:rPr>
          <w:rFonts w:ascii="Calibri" w:hAnsi="Calibri" w:cs="Calibri"/>
          <w:sz w:val="24"/>
          <w:szCs w:val="24"/>
        </w:rPr>
        <w:t>zhľadom na počet osôb trvale žijúcich v domácnosti</w:t>
      </w:r>
      <w:r w:rsidRPr="00560A58">
        <w:rPr>
          <w:rFonts w:ascii="Calibri" w:hAnsi="Calibri" w:cs="Calibri"/>
          <w:sz w:val="24"/>
          <w:szCs w:val="24"/>
        </w:rPr>
        <w:t xml:space="preserve"> </w:t>
      </w:r>
      <w:r w:rsidR="00AA6E5A" w:rsidRPr="00560A58">
        <w:rPr>
          <w:rFonts w:ascii="Calibri" w:hAnsi="Calibri" w:cs="Calibri"/>
          <w:sz w:val="24"/>
          <w:szCs w:val="24"/>
        </w:rPr>
        <w:t xml:space="preserve">a jej technického vybavenia, </w:t>
      </w:r>
      <w:r w:rsidRPr="00560A58">
        <w:rPr>
          <w:rFonts w:ascii="Calibri" w:hAnsi="Calibri" w:cs="Calibri"/>
          <w:sz w:val="24"/>
          <w:szCs w:val="24"/>
        </w:rPr>
        <w:t xml:space="preserve">vykonať </w:t>
      </w:r>
      <w:r w:rsidR="00AA6E5A" w:rsidRPr="00560A58">
        <w:rPr>
          <w:rFonts w:ascii="Calibri" w:hAnsi="Calibri" w:cs="Calibri"/>
          <w:sz w:val="24"/>
          <w:szCs w:val="24"/>
        </w:rPr>
        <w:t>u producenta OV kontrolu jeho vodných zdrojov  a technického stavu kanalizačnej prípojky za účelom objektívneho posúdenia produkcie odpadových vôd.</w:t>
      </w:r>
    </w:p>
    <w:p w14:paraId="7CCD217E" w14:textId="77777777" w:rsidR="00F95E12" w:rsidRPr="00F95E12" w:rsidRDefault="00F95E12" w:rsidP="00F95E1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48AD48F" w14:textId="77777777" w:rsidR="00C20127" w:rsidRDefault="00A949FC" w:rsidP="00560A58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sk-SK"/>
        </w:rPr>
      </w:pPr>
      <w:r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lastRenderedPageBreak/>
        <w:t>Ak producent odpadových vôd neumožní</w:t>
      </w:r>
      <w:r w:rsidR="00C20127"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povereným </w:t>
      </w:r>
      <w:r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>osobám</w:t>
      </w:r>
      <w:r w:rsidR="00C20127"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odčítať stav </w:t>
      </w:r>
      <w:r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>určeného meradla</w:t>
      </w:r>
      <w:r w:rsidR="00C20127"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na vlastnom zdroji  </w:t>
      </w:r>
      <w:r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vody, </w:t>
      </w:r>
      <w:r w:rsidR="00C20127"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>produkcia OV bude určená podľa smerných čísiel spotreby vody</w:t>
      </w:r>
      <w:r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</w:t>
      </w:r>
      <w:r w:rsidRPr="00560A58">
        <w:rPr>
          <w:rFonts w:ascii="Calibri" w:hAnsi="Calibri" w:cs="Calibri"/>
          <w:sz w:val="24"/>
          <w:szCs w:val="24"/>
        </w:rPr>
        <w:t xml:space="preserve">viď §5 ods. 3 vyhlášky 397/2003 </w:t>
      </w:r>
      <w:proofErr w:type="spellStart"/>
      <w:r w:rsidRPr="00560A58">
        <w:rPr>
          <w:rFonts w:ascii="Calibri" w:hAnsi="Calibri" w:cs="Calibri"/>
          <w:sz w:val="24"/>
          <w:szCs w:val="24"/>
        </w:rPr>
        <w:t>Z.z</w:t>
      </w:r>
      <w:proofErr w:type="spellEnd"/>
      <w:r w:rsidRPr="00560A58">
        <w:rPr>
          <w:rFonts w:ascii="Calibri" w:hAnsi="Calibri" w:cs="Calibri"/>
          <w:sz w:val="24"/>
          <w:szCs w:val="24"/>
        </w:rPr>
        <w:t>.</w:t>
      </w:r>
      <w:r w:rsidR="00C20127" w:rsidRPr="00560A58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</w:t>
      </w:r>
    </w:p>
    <w:p w14:paraId="3D096078" w14:textId="77777777" w:rsidR="00544E04" w:rsidRPr="00544E04" w:rsidRDefault="00544E04" w:rsidP="00544E04">
      <w:pPr>
        <w:pStyle w:val="Odsekzoznamu"/>
        <w:rPr>
          <w:rFonts w:ascii="Calibri" w:eastAsia="Times New Roman" w:hAnsi="Calibri" w:cs="Calibri"/>
          <w:bCs/>
          <w:sz w:val="24"/>
          <w:szCs w:val="24"/>
          <w:lang w:eastAsia="sk-SK"/>
        </w:rPr>
      </w:pPr>
    </w:p>
    <w:p w14:paraId="2BC6B25D" w14:textId="77777777" w:rsidR="00F95E12" w:rsidRPr="00360B56" w:rsidRDefault="00A949FC" w:rsidP="008E0F8B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sk-SK"/>
        </w:rPr>
      </w:pPr>
      <w:r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>Ak sa</w:t>
      </w:r>
      <w:r w:rsidR="0079770D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v priebehu kalendárneho roka</w:t>
      </w:r>
      <w:r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</w:t>
      </w:r>
      <w:r w:rsidR="0079770D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vyskytne </w:t>
      </w:r>
      <w:r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>na  vodovodnej prípojke porucha</w:t>
      </w:r>
      <w:r w:rsidR="00560A58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, v dôsledku čoho producent odpadových vôd vypustí do verejnej kanalizácie menšie množstvo odpadových vôd ako vykáže určené meradlo na </w:t>
      </w:r>
      <w:r w:rsidR="00544E04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jeho </w:t>
      </w:r>
      <w:r w:rsidR="00560A58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>vodovodnej prípojke</w:t>
      </w:r>
      <w:r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a producent odpadových vôd si bude chcieť</w:t>
      </w:r>
      <w:r w:rsidR="00544E04">
        <w:rPr>
          <w:rFonts w:ascii="Calibri" w:eastAsia="Times New Roman" w:hAnsi="Calibri" w:cs="Calibri"/>
          <w:bCs/>
          <w:sz w:val="24"/>
          <w:szCs w:val="24"/>
          <w:lang w:eastAsia="sk-SK"/>
        </w:rPr>
        <w:t>,</w:t>
      </w:r>
      <w:r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vzhľadom na túto s</w:t>
      </w:r>
      <w:r w:rsidR="0079770D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>kutočnosť</w:t>
      </w:r>
      <w:r w:rsidR="00544E04">
        <w:rPr>
          <w:rFonts w:ascii="Calibri" w:eastAsia="Times New Roman" w:hAnsi="Calibri" w:cs="Calibri"/>
          <w:bCs/>
          <w:sz w:val="24"/>
          <w:szCs w:val="24"/>
          <w:lang w:eastAsia="sk-SK"/>
        </w:rPr>
        <w:t>,</w:t>
      </w:r>
      <w:r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uplatniť  </w:t>
      </w:r>
      <w:r w:rsidR="00560A58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u prevádzkovateľa verejnej kanalizácie úpravu </w:t>
      </w:r>
      <w:r w:rsidR="00F95E12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stočného,  je povinný v lehote 10 dní, odo dňa, kedy sa  o poruche dozvedel,  informovať o tom prevádzkovateľa verejnej kanalizácie a predložiť mu o tom relevantný doklad od ZSVS, </w:t>
      </w:r>
      <w:proofErr w:type="spellStart"/>
      <w:r w:rsidR="00F95E12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>a.s</w:t>
      </w:r>
      <w:proofErr w:type="spellEnd"/>
      <w:r w:rsidR="00F95E12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. Nitra. Výška stočného bude v tom prípade vypočítaná </w:t>
      </w:r>
      <w:r w:rsidR="00360B56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ako priemer reálnej </w:t>
      </w:r>
      <w:r w:rsidR="00F95E12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spotreby pitnej vody </w:t>
      </w:r>
      <w:r w:rsidR="00360B56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konkrétneho producenta odpadových vôd </w:t>
      </w:r>
      <w:r w:rsidR="00F95E12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>za p</w:t>
      </w:r>
      <w:r w:rsidR="00360B56" w:rsidRPr="00360B56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redchádzajúce obdobia. </w:t>
      </w:r>
    </w:p>
    <w:p w14:paraId="00B55A4D" w14:textId="77777777" w:rsidR="00A777A7" w:rsidRDefault="00A777A7" w:rsidP="00B8324F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</w:pPr>
    </w:p>
    <w:p w14:paraId="4855FE82" w14:textId="77777777" w:rsidR="00544E04" w:rsidRPr="00F95E12" w:rsidRDefault="00544E04" w:rsidP="00B8324F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</w:pPr>
    </w:p>
    <w:p w14:paraId="2611A675" w14:textId="77777777" w:rsidR="00245AC6" w:rsidRPr="00E23194" w:rsidRDefault="00AA6E5A">
      <w:pPr>
        <w:rPr>
          <w:sz w:val="24"/>
          <w:szCs w:val="24"/>
        </w:rPr>
      </w:pPr>
      <w:r w:rsidRPr="00E23194">
        <w:rPr>
          <w:sz w:val="24"/>
          <w:szCs w:val="24"/>
        </w:rPr>
        <w:t xml:space="preserve">JUDr. Henrieta </w:t>
      </w:r>
      <w:proofErr w:type="spellStart"/>
      <w:r w:rsidRPr="00E23194">
        <w:rPr>
          <w:sz w:val="24"/>
          <w:szCs w:val="24"/>
        </w:rPr>
        <w:t>Selmecziová</w:t>
      </w:r>
      <w:proofErr w:type="spellEnd"/>
      <w:r w:rsidR="00E23194" w:rsidRPr="00E23194">
        <w:rPr>
          <w:sz w:val="24"/>
          <w:szCs w:val="24"/>
        </w:rPr>
        <w:t xml:space="preserve"> </w:t>
      </w:r>
      <w:proofErr w:type="spellStart"/>
      <w:r w:rsidR="00E23194" w:rsidRPr="00E23194">
        <w:rPr>
          <w:sz w:val="24"/>
          <w:szCs w:val="24"/>
        </w:rPr>
        <w:t>v.r</w:t>
      </w:r>
      <w:proofErr w:type="spellEnd"/>
      <w:r w:rsidR="00E23194" w:rsidRPr="00E23194">
        <w:rPr>
          <w:sz w:val="24"/>
          <w:szCs w:val="24"/>
        </w:rPr>
        <w:t>.</w:t>
      </w:r>
      <w:r w:rsidRPr="00E23194">
        <w:rPr>
          <w:sz w:val="24"/>
          <w:szCs w:val="24"/>
        </w:rPr>
        <w:t xml:space="preserve">, konateľka                  </w:t>
      </w:r>
      <w:r w:rsidR="00E23194" w:rsidRPr="00E23194">
        <w:rPr>
          <w:sz w:val="24"/>
          <w:szCs w:val="24"/>
        </w:rPr>
        <w:t xml:space="preserve">              </w:t>
      </w:r>
      <w:r w:rsidRPr="00E23194">
        <w:rPr>
          <w:sz w:val="24"/>
          <w:szCs w:val="24"/>
        </w:rPr>
        <w:t xml:space="preserve"> Ing. </w:t>
      </w:r>
      <w:proofErr w:type="spellStart"/>
      <w:r w:rsidRPr="00E23194">
        <w:rPr>
          <w:sz w:val="24"/>
          <w:szCs w:val="24"/>
        </w:rPr>
        <w:t>János</w:t>
      </w:r>
      <w:proofErr w:type="spellEnd"/>
      <w:r w:rsidRPr="00E23194">
        <w:rPr>
          <w:sz w:val="24"/>
          <w:szCs w:val="24"/>
        </w:rPr>
        <w:t xml:space="preserve"> </w:t>
      </w:r>
      <w:proofErr w:type="spellStart"/>
      <w:r w:rsidRPr="00E23194">
        <w:rPr>
          <w:sz w:val="24"/>
          <w:szCs w:val="24"/>
        </w:rPr>
        <w:t>Restár</w:t>
      </w:r>
      <w:proofErr w:type="spellEnd"/>
      <w:r w:rsidR="00E23194" w:rsidRPr="00E23194">
        <w:rPr>
          <w:sz w:val="24"/>
          <w:szCs w:val="24"/>
        </w:rPr>
        <w:t xml:space="preserve"> </w:t>
      </w:r>
      <w:proofErr w:type="spellStart"/>
      <w:r w:rsidR="00E23194" w:rsidRPr="00E23194">
        <w:rPr>
          <w:sz w:val="24"/>
          <w:szCs w:val="24"/>
        </w:rPr>
        <w:t>v.r</w:t>
      </w:r>
      <w:proofErr w:type="spellEnd"/>
      <w:r w:rsidR="00E23194" w:rsidRPr="00E23194">
        <w:rPr>
          <w:sz w:val="24"/>
          <w:szCs w:val="24"/>
        </w:rPr>
        <w:t>.</w:t>
      </w:r>
      <w:r w:rsidR="00A777A7" w:rsidRPr="00E23194">
        <w:rPr>
          <w:sz w:val="24"/>
          <w:szCs w:val="24"/>
        </w:rPr>
        <w:t>, konateľ</w:t>
      </w:r>
    </w:p>
    <w:p w14:paraId="0E2BA4A8" w14:textId="77777777" w:rsidR="00422C05" w:rsidRPr="00E23194" w:rsidRDefault="00422C05">
      <w:pPr>
        <w:rPr>
          <w:sz w:val="24"/>
          <w:szCs w:val="24"/>
        </w:rPr>
      </w:pPr>
      <w:r w:rsidRPr="00E23194">
        <w:rPr>
          <w:sz w:val="24"/>
          <w:szCs w:val="24"/>
        </w:rPr>
        <w:t xml:space="preserve">V Nedede </w:t>
      </w:r>
      <w:r w:rsidR="00E23194" w:rsidRPr="00E23194">
        <w:rPr>
          <w:sz w:val="24"/>
          <w:szCs w:val="24"/>
        </w:rPr>
        <w:t>11. novembra 2019</w:t>
      </w:r>
      <w:r w:rsidRPr="00E23194">
        <w:rPr>
          <w:sz w:val="24"/>
          <w:szCs w:val="24"/>
        </w:rPr>
        <w:t xml:space="preserve">                                      </w:t>
      </w:r>
      <w:r w:rsidR="00E23194" w:rsidRPr="00E23194">
        <w:rPr>
          <w:sz w:val="24"/>
          <w:szCs w:val="24"/>
        </w:rPr>
        <w:t xml:space="preserve">                 </w:t>
      </w:r>
      <w:r w:rsidRPr="00E23194">
        <w:rPr>
          <w:sz w:val="24"/>
          <w:szCs w:val="24"/>
        </w:rPr>
        <w:t xml:space="preserve">Vo Vlčanoch </w:t>
      </w:r>
      <w:r w:rsidR="00E23194" w:rsidRPr="00E23194">
        <w:rPr>
          <w:sz w:val="24"/>
          <w:szCs w:val="24"/>
        </w:rPr>
        <w:t>11. novembra 2019</w:t>
      </w:r>
    </w:p>
    <w:p w14:paraId="3B5885D1" w14:textId="77777777" w:rsidR="00A777A7" w:rsidRDefault="00A777A7"/>
    <w:sectPr w:rsidR="00A777A7" w:rsidSect="00544E04">
      <w:headerReference w:type="default" r:id="rId9"/>
      <w:pgSz w:w="11906" w:h="16838"/>
      <w:pgMar w:top="168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6343" w14:textId="77777777" w:rsidR="00FC274F" w:rsidRDefault="00FC274F" w:rsidP="00422C05">
      <w:pPr>
        <w:spacing w:after="0" w:line="240" w:lineRule="auto"/>
      </w:pPr>
      <w:r>
        <w:separator/>
      </w:r>
    </w:p>
  </w:endnote>
  <w:endnote w:type="continuationSeparator" w:id="0">
    <w:p w14:paraId="32FC486E" w14:textId="77777777" w:rsidR="00FC274F" w:rsidRDefault="00FC274F" w:rsidP="0042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F0ED" w14:textId="77777777" w:rsidR="00FC274F" w:rsidRDefault="00FC274F" w:rsidP="00422C05">
      <w:pPr>
        <w:spacing w:after="0" w:line="240" w:lineRule="auto"/>
      </w:pPr>
      <w:r>
        <w:separator/>
      </w:r>
    </w:p>
  </w:footnote>
  <w:footnote w:type="continuationSeparator" w:id="0">
    <w:p w14:paraId="66D37F37" w14:textId="77777777" w:rsidR="00FC274F" w:rsidRDefault="00FC274F" w:rsidP="0042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E9F8" w14:textId="77777777" w:rsidR="00422C05" w:rsidRDefault="00422C0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F615C6F" wp14:editId="4523EB4F">
          <wp:simplePos x="0" y="0"/>
          <wp:positionH relativeFrom="page">
            <wp:posOffset>704850</wp:posOffset>
          </wp:positionH>
          <wp:positionV relativeFrom="topMargin">
            <wp:align>bottom</wp:align>
          </wp:positionV>
          <wp:extent cx="1543050" cy="1052796"/>
          <wp:effectExtent l="0" t="0" r="0" b="0"/>
          <wp:wrapSquare wrapText="bothSides"/>
          <wp:docPr id="5" name="Obrázok 5" descr="ne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52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935"/>
    <w:multiLevelType w:val="hybridMultilevel"/>
    <w:tmpl w:val="45A0A2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62"/>
    <w:rsid w:val="001F479E"/>
    <w:rsid w:val="00245AC6"/>
    <w:rsid w:val="002A1C8D"/>
    <w:rsid w:val="002A43DE"/>
    <w:rsid w:val="003155D5"/>
    <w:rsid w:val="00360B56"/>
    <w:rsid w:val="00422C05"/>
    <w:rsid w:val="0043170F"/>
    <w:rsid w:val="00453896"/>
    <w:rsid w:val="00490BC1"/>
    <w:rsid w:val="004F74B9"/>
    <w:rsid w:val="00544E04"/>
    <w:rsid w:val="00560A58"/>
    <w:rsid w:val="00756095"/>
    <w:rsid w:val="0079770D"/>
    <w:rsid w:val="00A777A7"/>
    <w:rsid w:val="00A949FC"/>
    <w:rsid w:val="00AA6E5A"/>
    <w:rsid w:val="00B8324F"/>
    <w:rsid w:val="00C20127"/>
    <w:rsid w:val="00C702BF"/>
    <w:rsid w:val="00CF5C6E"/>
    <w:rsid w:val="00D11C62"/>
    <w:rsid w:val="00E203B7"/>
    <w:rsid w:val="00E23194"/>
    <w:rsid w:val="00F95E12"/>
    <w:rsid w:val="00F96736"/>
    <w:rsid w:val="00FC274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03742"/>
  <w15:chartTrackingRefBased/>
  <w15:docId w15:val="{341729A4-501C-4974-8D50-2ED59D33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3155D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42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2C05"/>
  </w:style>
  <w:style w:type="paragraph" w:styleId="Pta">
    <w:name w:val="footer"/>
    <w:basedOn w:val="Normlny"/>
    <w:link w:val="PtaChar"/>
    <w:uiPriority w:val="99"/>
    <w:unhideWhenUsed/>
    <w:rsid w:val="0042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C05"/>
  </w:style>
  <w:style w:type="paragraph" w:styleId="Odsekzoznamu">
    <w:name w:val="List Paragraph"/>
    <w:basedOn w:val="Normlny"/>
    <w:uiPriority w:val="34"/>
    <w:qFormat/>
    <w:rsid w:val="00560A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90BC1"/>
    <w:rPr>
      <w:color w:val="8E58B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104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57/202007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397/2014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Pereczová</dc:creator>
  <cp:keywords/>
  <dc:description/>
  <cp:lastModifiedBy>Milan Miklas</cp:lastModifiedBy>
  <cp:revision>2</cp:revision>
  <cp:lastPrinted>2019-10-23T19:10:00Z</cp:lastPrinted>
  <dcterms:created xsi:type="dcterms:W3CDTF">2022-02-08T10:11:00Z</dcterms:created>
  <dcterms:modified xsi:type="dcterms:W3CDTF">2022-02-08T10:11:00Z</dcterms:modified>
</cp:coreProperties>
</file>